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794" w:rsidRDefault="00174794" w:rsidP="00174794">
      <w:pPr>
        <w:spacing w:after="0" w:line="240" w:lineRule="auto"/>
        <w:ind w:firstLine="360"/>
        <w:jc w:val="both"/>
        <w:rPr>
          <w:rFonts w:ascii="Times New Roman" w:eastAsia="Times New Roman" w:hAnsi="Times New Roman" w:cs="Times New Roman"/>
          <w:color w:val="000000"/>
          <w:lang w:eastAsia="ru-RU"/>
        </w:rPr>
      </w:pPr>
    </w:p>
    <w:p w:rsidR="00174794" w:rsidRPr="00EE4541" w:rsidRDefault="00174794" w:rsidP="00174794">
      <w:pPr>
        <w:spacing w:after="0" w:line="240" w:lineRule="auto"/>
        <w:ind w:firstLine="360"/>
        <w:jc w:val="both"/>
        <w:rPr>
          <w:rFonts w:ascii="Arial" w:eastAsia="Times New Roman" w:hAnsi="Arial" w:cs="Arial"/>
          <w:color w:val="000000"/>
          <w:lang w:eastAsia="ru-RU"/>
        </w:rPr>
      </w:pPr>
    </w:p>
    <w:p w:rsidR="00174794" w:rsidRPr="00EE4541" w:rsidRDefault="00174794" w:rsidP="00174794">
      <w:pPr>
        <w:spacing w:after="0" w:line="240" w:lineRule="auto"/>
        <w:ind w:firstLine="360"/>
        <w:jc w:val="center"/>
        <w:rPr>
          <w:rFonts w:ascii="Arial" w:eastAsia="Times New Roman" w:hAnsi="Arial" w:cs="Arial"/>
          <w:color w:val="000000"/>
          <w:lang w:eastAsia="ru-RU"/>
        </w:rPr>
      </w:pPr>
      <w:r w:rsidRPr="00EE4541">
        <w:rPr>
          <w:rFonts w:ascii="Times New Roman" w:eastAsia="Times New Roman" w:hAnsi="Times New Roman" w:cs="Times New Roman"/>
          <w:b/>
          <w:bCs/>
          <w:i/>
          <w:iCs/>
          <w:color w:val="000000"/>
          <w:lang w:eastAsia="ru-RU"/>
        </w:rPr>
        <w:t>Анкета по результатам участия</w:t>
      </w:r>
    </w:p>
    <w:p w:rsidR="00174794" w:rsidRPr="00EE4541" w:rsidRDefault="00174794" w:rsidP="00174794">
      <w:pPr>
        <w:spacing w:after="0" w:line="240" w:lineRule="auto"/>
        <w:ind w:firstLine="360"/>
        <w:jc w:val="center"/>
        <w:rPr>
          <w:rFonts w:ascii="Arial" w:eastAsia="Times New Roman" w:hAnsi="Arial" w:cs="Arial"/>
          <w:color w:val="000000"/>
          <w:lang w:eastAsia="ru-RU"/>
        </w:rPr>
      </w:pPr>
      <w:r w:rsidRPr="00EE4541">
        <w:rPr>
          <w:rFonts w:ascii="Times New Roman" w:eastAsia="Times New Roman" w:hAnsi="Times New Roman" w:cs="Times New Roman"/>
          <w:b/>
          <w:bCs/>
          <w:i/>
          <w:iCs/>
          <w:color w:val="000000"/>
          <w:lang w:eastAsia="ru-RU"/>
        </w:rPr>
        <w:t>педагога в предметной неделе.</w:t>
      </w:r>
    </w:p>
    <w:p w:rsidR="00174794" w:rsidRPr="00EE4541" w:rsidRDefault="00174794" w:rsidP="00174794">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ФИО учителя</w:t>
      </w:r>
    </w:p>
    <w:p w:rsidR="00174794" w:rsidRPr="00EE4541" w:rsidRDefault="00174794" w:rsidP="00174794">
      <w:pPr>
        <w:numPr>
          <w:ilvl w:val="0"/>
          <w:numId w:val="1"/>
        </w:numPr>
        <w:spacing w:before="100" w:beforeAutospacing="1" w:after="100" w:afterAutospacing="1" w:line="240" w:lineRule="auto"/>
        <w:ind w:left="144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Назовите мероприятия, проведенные Вами (или с Вашим участием) в рамках предметной неделе.</w:t>
      </w:r>
    </w:p>
    <w:p w:rsidR="00174794" w:rsidRPr="00EE4541" w:rsidRDefault="00174794" w:rsidP="00174794">
      <w:pPr>
        <w:numPr>
          <w:ilvl w:val="0"/>
          <w:numId w:val="1"/>
        </w:numPr>
        <w:spacing w:before="100" w:beforeAutospacing="1" w:after="100" w:afterAutospacing="1" w:line="240" w:lineRule="auto"/>
        <w:ind w:left="144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Какие мероприятия, подготовленные Вами, отвечали целям и задачам  предметной недели.</w:t>
      </w:r>
    </w:p>
    <w:p w:rsidR="00174794" w:rsidRPr="00EE4541" w:rsidRDefault="00174794" w:rsidP="00174794">
      <w:pPr>
        <w:numPr>
          <w:ilvl w:val="0"/>
          <w:numId w:val="1"/>
        </w:numPr>
        <w:spacing w:before="100" w:beforeAutospacing="1" w:after="100" w:afterAutospacing="1" w:line="240" w:lineRule="auto"/>
        <w:ind w:left="144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Какие мероприятия не удались и почему?</w:t>
      </w:r>
    </w:p>
    <w:p w:rsidR="00174794" w:rsidRPr="00EE4541" w:rsidRDefault="00174794" w:rsidP="00174794">
      <w:pPr>
        <w:numPr>
          <w:ilvl w:val="0"/>
          <w:numId w:val="1"/>
        </w:numPr>
        <w:spacing w:before="100" w:beforeAutospacing="1" w:after="100" w:afterAutospacing="1" w:line="240" w:lineRule="auto"/>
        <w:ind w:left="144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Назовите классы, учащихся и родителей, которые принимали наиболее активное участие в мероприятиях, проводимых Вами в рамках предметной недели.</w:t>
      </w:r>
    </w:p>
    <w:p w:rsidR="00174794" w:rsidRPr="00EE4541" w:rsidRDefault="00174794" w:rsidP="00174794">
      <w:pPr>
        <w:numPr>
          <w:ilvl w:val="0"/>
          <w:numId w:val="1"/>
        </w:numPr>
        <w:spacing w:before="100" w:beforeAutospacing="1" w:after="100" w:afterAutospacing="1" w:line="240" w:lineRule="auto"/>
        <w:ind w:left="144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С какими проблемами Вы столкнулись при подготовке предметной недели.</w:t>
      </w:r>
    </w:p>
    <w:p w:rsidR="00174794" w:rsidRPr="00EE4541" w:rsidRDefault="00174794" w:rsidP="00174794">
      <w:pPr>
        <w:numPr>
          <w:ilvl w:val="0"/>
          <w:numId w:val="1"/>
        </w:numPr>
        <w:spacing w:before="100" w:beforeAutospacing="1" w:after="100" w:afterAutospacing="1" w:line="240" w:lineRule="auto"/>
        <w:ind w:left="144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Какая помощь Вам необходима для более качественной подготовки мероприятий в рамках предметной недели.</w:t>
      </w:r>
    </w:p>
    <w:p w:rsidR="00174794" w:rsidRPr="00EE4541" w:rsidRDefault="00174794" w:rsidP="00174794">
      <w:pPr>
        <w:numPr>
          <w:ilvl w:val="0"/>
          <w:numId w:val="1"/>
        </w:numPr>
        <w:spacing w:before="100" w:beforeAutospacing="1" w:after="100" w:afterAutospacing="1" w:line="240" w:lineRule="auto"/>
        <w:ind w:left="1440"/>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Предложения и пожелания на будущее.</w:t>
      </w:r>
    </w:p>
    <w:p w:rsidR="00174794" w:rsidRPr="00EE4541" w:rsidRDefault="00174794" w:rsidP="00174794">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b/>
          <w:bCs/>
          <w:i/>
          <w:iCs/>
          <w:color w:val="000000"/>
          <w:lang w:eastAsia="ru-RU"/>
        </w:rPr>
        <w:t>Справка по результатам проведения</w:t>
      </w:r>
    </w:p>
    <w:p w:rsidR="00174794" w:rsidRPr="00EE4541" w:rsidRDefault="00174794" w:rsidP="00174794">
      <w:pPr>
        <w:spacing w:after="0" w:line="240" w:lineRule="auto"/>
        <w:jc w:val="center"/>
        <w:rPr>
          <w:rFonts w:ascii="Arial" w:eastAsia="Times New Roman" w:hAnsi="Arial" w:cs="Arial"/>
          <w:color w:val="000000"/>
          <w:lang w:eastAsia="ru-RU"/>
        </w:rPr>
      </w:pPr>
      <w:r w:rsidRPr="00EE4541">
        <w:rPr>
          <w:rFonts w:ascii="Times New Roman" w:eastAsia="Times New Roman" w:hAnsi="Times New Roman" w:cs="Times New Roman"/>
          <w:b/>
          <w:bCs/>
          <w:i/>
          <w:iCs/>
          <w:color w:val="000000"/>
          <w:lang w:eastAsia="ru-RU"/>
        </w:rPr>
        <w:t>недели истории, обществознания, экономики и географии в ОУ №__</w:t>
      </w:r>
    </w:p>
    <w:p w:rsidR="00174794" w:rsidRPr="00EE4541" w:rsidRDefault="00174794" w:rsidP="00174794">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В соответствии с планом работы ОУ №_ на 2005-2006 учебный год и планом работы МО учителей истории, обществознания, экономики и географии с 13 по 20 марта 2006г. проходила предметная неделя истории, обществознания, экономики и географии.</w:t>
      </w:r>
    </w:p>
    <w:p w:rsidR="00174794" w:rsidRPr="00EE4541" w:rsidRDefault="00174794" w:rsidP="00174794">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Цели предметной недели  - подведение итогов работы ШМО над методической темой «Формирование общеучебных и специальных умений и навыков учащихся на уроке и во внеурочной деятельности»; развитие познавательного интереса учащихся к истории и общественно-политическим наукам.</w:t>
      </w:r>
    </w:p>
    <w:p w:rsidR="00174794" w:rsidRPr="00EE4541" w:rsidRDefault="00174794" w:rsidP="00174794">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В предметной неделе приняли участия все учителя МО, учащиеся 5-11 классов, родители учащихся  8-х  классов, классные руководители 8, 10-11 классов, сотрудники краеведческого музея.</w:t>
      </w:r>
    </w:p>
    <w:p w:rsidR="00174794" w:rsidRPr="00EE4541" w:rsidRDefault="00174794" w:rsidP="00174794">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В рамках недели были проведены 5 открытых уроков:</w:t>
      </w:r>
    </w:p>
    <w:p w:rsidR="00174794" w:rsidRPr="00EE4541" w:rsidRDefault="00174794" w:rsidP="00174794">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урок-викторина в 5 «В» классе по теме «Древняя Греция» (учитель Сидорова В.В.);</w:t>
      </w:r>
    </w:p>
    <w:p w:rsidR="00174794" w:rsidRPr="00EE4541" w:rsidRDefault="00174794" w:rsidP="00174794">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обобщающий урок в 10 «А» классе по теме «Фирма. Издержки и прибыль фирмы» (учитель Петрова Т.С.);</w:t>
      </w:r>
    </w:p>
    <w:p w:rsidR="00174794" w:rsidRPr="00EE4541" w:rsidRDefault="00174794" w:rsidP="00174794">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урок-семинар в 11 «Б» классе по теме «Вторая мировая война» (учитель Семенова В.В.);</w:t>
      </w:r>
    </w:p>
    <w:p w:rsidR="00174794" w:rsidRPr="00EE4541" w:rsidRDefault="00174794" w:rsidP="00174794">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урок изучения нового материала в 10 «Г» классе по теме «Зарубежная Азия. Австралия» (Фалькова Р.Г.);</w:t>
      </w:r>
    </w:p>
    <w:p w:rsidR="00174794" w:rsidRPr="00EE4541" w:rsidRDefault="00174794" w:rsidP="00174794">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урок-практикум в 9 «А» классе по теме «Конституция РФ» (учитель Гвоздикова Д.В.)</w:t>
      </w:r>
    </w:p>
    <w:p w:rsidR="00174794" w:rsidRPr="00EE4541" w:rsidRDefault="00174794" w:rsidP="00174794">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На открытых уроках присутствовали руководитель ОУ, заместитель директора по УВР, учителя МО. В ходе анализа уроков было отмечено, что учителя владеют теоретическим материалом на высоком уровне, используют разнообразные формы уроков (семинар, урок-викторина, урок-практикум и т.д.) с учетом возрастных особенностей учащихся. На трех из пяти открытых уроках учителя (Петрова Т.С., Семенова В.В., Фалькова Р.Г.)  использовали  компьютерные презентации. На всех уроках прослеживалась система работы педагогов по формированию общеучебных умений:</w:t>
      </w:r>
    </w:p>
    <w:p w:rsidR="00174794" w:rsidRPr="00EE4541" w:rsidRDefault="00174794" w:rsidP="00174794">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выполнять комплексное сравнение (11 «Б»);</w:t>
      </w:r>
    </w:p>
    <w:p w:rsidR="00174794" w:rsidRPr="00EE4541" w:rsidRDefault="00174794" w:rsidP="00174794">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доказывать свою точку зрения (11 «Б», 9 «В»);</w:t>
      </w:r>
    </w:p>
    <w:p w:rsidR="00174794" w:rsidRPr="00EE4541" w:rsidRDefault="00174794" w:rsidP="00174794">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оценивать свою деятельность и деятельность одноклассников (10 «Г»);</w:t>
      </w:r>
    </w:p>
    <w:p w:rsidR="00174794" w:rsidRPr="00EE4541" w:rsidRDefault="00174794" w:rsidP="00174794">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составлять на основе текста таблицы (10 «Г»);</w:t>
      </w:r>
    </w:p>
    <w:p w:rsidR="00174794" w:rsidRPr="00EE4541" w:rsidRDefault="00174794" w:rsidP="00174794">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бегло, осознанно и правильно читать исторический текст (5 «В»);</w:t>
      </w:r>
    </w:p>
    <w:p w:rsidR="00174794" w:rsidRPr="00EE4541" w:rsidRDefault="00174794" w:rsidP="00174794">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анализировать источник, делать выводы (9 «А») и т.д.</w:t>
      </w:r>
    </w:p>
    <w:p w:rsidR="00174794" w:rsidRPr="00EE4541" w:rsidRDefault="00174794" w:rsidP="00174794">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При этом учителя активно используют памятки, алгоритмы, схемы, которые позволяю учащимся осознанно усваивать общеучебные умения.  </w:t>
      </w:r>
    </w:p>
    <w:p w:rsidR="00174794" w:rsidRPr="00EE4541" w:rsidRDefault="00174794" w:rsidP="00174794">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Вместе с тем, анализ открытых уроков показал, что не все педагоги в полном объеме владеют требованиями к современному уроку: учитель Смирнова В.В. не  умеет организовать самостоятельную работу учащихся на уроке, Фалькова Р.Г. не уделяет должного внимание этапу подготовки учащихся к работе на основном этапе  (цели урока были сформулированы в общем виде, учащиеся не привлекались к постановке целей). Учитель Смирнова В.В. испытывает трудности в самоанализе урока.</w:t>
      </w:r>
    </w:p>
    <w:p w:rsidR="00174794" w:rsidRPr="00EE4541" w:rsidRDefault="00174794" w:rsidP="00174794">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lastRenderedPageBreak/>
        <w:t>        Кроме открытых уроков в рамках предметной недели был проведен мастер-класс учителя Симоновой П.В. по теме «Работа с эссе как средство развития общеучебных умений и навыков учащихся». Педагог поделился опытом работы с эссе на уроках истории и во внеурочное время, представил авторские методические рекомендации и лучшие работы своих учеников. Мастер-класс получил высокую оценку коллег и администрации ОУ.</w:t>
      </w:r>
    </w:p>
    <w:p w:rsidR="00174794" w:rsidRPr="00EE4541" w:rsidRDefault="00174794" w:rsidP="00174794">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В рамках предметной недели было проведено 6 мероприятий для учащихся 5-11 классов:</w:t>
      </w:r>
    </w:p>
    <w:p w:rsidR="00174794" w:rsidRPr="00EE4541" w:rsidRDefault="00174794" w:rsidP="00174794">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игра «Что? Где? Когда?» для учеников 5-х классов (учитель Сидорова В.В.);</w:t>
      </w:r>
    </w:p>
    <w:p w:rsidR="00174794" w:rsidRPr="00EE4541" w:rsidRDefault="00174794" w:rsidP="00174794">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брейн-ринг «Первая половина XX века: год за годом» для учеников 9-х классов (учитель Минакова Т.В.);</w:t>
      </w:r>
    </w:p>
    <w:p w:rsidR="00174794" w:rsidRPr="00EE4541" w:rsidRDefault="00174794" w:rsidP="00174794">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круглый стол «Глобальные проблемы современности» для учащихся 10-11 классов  (учитель Семенова В.В.);</w:t>
      </w:r>
    </w:p>
    <w:p w:rsidR="00174794" w:rsidRPr="00EE4541" w:rsidRDefault="00174794" w:rsidP="00174794">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историко-литературный вечер «Декабристы» для учащихся 8-х классов (учитель Доронина С.Т.);</w:t>
      </w:r>
    </w:p>
    <w:p w:rsidR="00174794" w:rsidRPr="00EE4541" w:rsidRDefault="00174794" w:rsidP="00174794">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конкурс кроссвордов «Мир средневековья» для учащихся 6-х классов (учитель Сидорова В.В);</w:t>
      </w:r>
    </w:p>
    <w:p w:rsidR="00174794" w:rsidRPr="00EE4541" w:rsidRDefault="00174794" w:rsidP="00174794">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тематическая экскурсия «Наш край в XVII-XIX веках» (экскурсия в  краеведческий музей) для учащихся 7-8-х классов (учитель Доронина С.Т.).</w:t>
      </w:r>
    </w:p>
    <w:p w:rsidR="00174794" w:rsidRPr="00EE4541" w:rsidRDefault="00174794" w:rsidP="00174794">
      <w:pPr>
        <w:spacing w:after="0" w:line="240" w:lineRule="auto"/>
        <w:ind w:firstLine="708"/>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В мероприятиях приняли участие около 300 учеников, что на 100 человек больше, чем в прошлом году. Педагоги стали привлекать к проведению мероприятий родителей  (на историко-литературном вечере «Декабристы» присутствовали родители учащихся 8-х классов), работников краеведческого музея, классных руководителей. Мероприятия отличались разнообразной тематикой, формами организации, высоким организационно-методическим уровнем проведения, их содержание существенно расширяло программный материал. Все внеклассные мероприятия  способствовали формированию познавательного интереса учеников к истории и общественно-политическим дисциплинам. Вместе с тем, анализ внеклассных мероприятий, проведенных в рамках предметной недели, выявил ряд недостатков:</w:t>
      </w:r>
    </w:p>
    <w:p w:rsidR="00174794" w:rsidRPr="00EE4541" w:rsidRDefault="00174794" w:rsidP="00174794">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низкая информированность школьников о проводимых мероприятиях;</w:t>
      </w:r>
    </w:p>
    <w:p w:rsidR="00174794" w:rsidRPr="00EE4541" w:rsidRDefault="00174794" w:rsidP="00174794">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значительная часть  школьников были пассивными зрителями;</w:t>
      </w:r>
    </w:p>
    <w:p w:rsidR="00174794" w:rsidRPr="00EE4541" w:rsidRDefault="00174794" w:rsidP="00174794">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не была продумана процедура награждения учащихся по итогам брейн-ринга и игры «Что? Где? Когда?»..</w:t>
      </w:r>
    </w:p>
    <w:p w:rsidR="00174794" w:rsidRPr="00EE4541" w:rsidRDefault="00174794" w:rsidP="00174794">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В целом предметная неделя прошла организованно и результативно, на высоком научно-методическом и организационном уровне.</w:t>
      </w:r>
    </w:p>
    <w:p w:rsidR="00174794" w:rsidRPr="00EE4541" w:rsidRDefault="00174794" w:rsidP="00174794">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Рекомендации:</w:t>
      </w:r>
    </w:p>
    <w:p w:rsidR="00174794" w:rsidRPr="00EE4541" w:rsidRDefault="00174794" w:rsidP="00174794">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1. Руководителю МО:</w:t>
      </w:r>
    </w:p>
    <w:p w:rsidR="00174794" w:rsidRPr="00EE4541" w:rsidRDefault="00174794" w:rsidP="00174794">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организовать индивидуальные консультации для учителей Смирновой В.В. и Фальковой Р.Г. по методике проведения современного урока;</w:t>
      </w:r>
    </w:p>
    <w:p w:rsidR="00174794" w:rsidRPr="00EE4541" w:rsidRDefault="00174794" w:rsidP="00174794">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на заседании ШМО рассмотреть самоанализ современного урока;</w:t>
      </w:r>
    </w:p>
    <w:p w:rsidR="00174794" w:rsidRPr="00EE4541" w:rsidRDefault="00174794" w:rsidP="00174794">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обсудить на заседании ШМО итоги предметной недели и наметить мероприятия по исправлению отмеченных недостатков.</w:t>
      </w:r>
    </w:p>
    <w:p w:rsidR="00174794" w:rsidRPr="00EE4541" w:rsidRDefault="00174794" w:rsidP="00174794">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2. Учителям истории, общественных дисциплин и географии:</w:t>
      </w:r>
    </w:p>
    <w:p w:rsidR="00174794" w:rsidRPr="00EE4541" w:rsidRDefault="00174794" w:rsidP="00174794">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шире вовлекать учащихся и родителей к проведению внеклассных мероприятий;</w:t>
      </w:r>
    </w:p>
    <w:p w:rsidR="00174794" w:rsidRPr="00EE4541" w:rsidRDefault="00174794" w:rsidP="00174794">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 изучить требования к современному  уроку.</w:t>
      </w:r>
    </w:p>
    <w:p w:rsidR="00174794" w:rsidRPr="00EE4541" w:rsidRDefault="00174794" w:rsidP="00174794">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3. Обобщить опыт работы  учителя   Симоновой П.В. по теме «Работа с эссе как средство развития общеучебных умений и навыков учащихся».</w:t>
      </w:r>
    </w:p>
    <w:p w:rsidR="00174794" w:rsidRPr="00EE4541" w:rsidRDefault="00174794" w:rsidP="00174794">
      <w:pPr>
        <w:spacing w:after="0" w:line="240" w:lineRule="auto"/>
        <w:jc w:val="both"/>
        <w:rPr>
          <w:rFonts w:ascii="Arial" w:eastAsia="Times New Roman" w:hAnsi="Arial" w:cs="Arial"/>
          <w:color w:val="000000"/>
          <w:lang w:eastAsia="ru-RU"/>
        </w:rPr>
      </w:pPr>
      <w:r w:rsidRPr="00EE4541">
        <w:rPr>
          <w:rFonts w:ascii="Times New Roman" w:eastAsia="Times New Roman" w:hAnsi="Times New Roman" w:cs="Times New Roman"/>
          <w:color w:val="000000"/>
          <w:lang w:eastAsia="ru-RU"/>
        </w:rPr>
        <w:t>Руководитель МО</w:t>
      </w:r>
    </w:p>
    <w:p w:rsidR="004D21B0" w:rsidRDefault="00174794">
      <w:bookmarkStart w:id="0" w:name="_GoBack"/>
      <w:bookmarkEnd w:id="0"/>
    </w:p>
    <w:sectPr w:rsidR="004D2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B2795C"/>
    <w:multiLevelType w:val="multilevel"/>
    <w:tmpl w:val="04E6432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5F2"/>
    <w:rsid w:val="00174794"/>
    <w:rsid w:val="00752B70"/>
    <w:rsid w:val="00B70891"/>
    <w:rsid w:val="00DC6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0859F-EC6D-4880-AE33-9975F18E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7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5386</Characters>
  <Application>Microsoft Office Word</Application>
  <DocSecurity>0</DocSecurity>
  <Lines>44</Lines>
  <Paragraphs>12</Paragraphs>
  <ScaleCrop>false</ScaleCrop>
  <Company>SPecialiST RePack</Company>
  <LinksUpToDate>false</LinksUpToDate>
  <CharactersWithSpaces>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2021-06-26T04:04:00Z</dcterms:created>
  <dcterms:modified xsi:type="dcterms:W3CDTF">2021-06-26T04:04:00Z</dcterms:modified>
</cp:coreProperties>
</file>